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BA" w:rsidRDefault="00D07EB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C00000"/>
          <w:sz w:val="24"/>
          <w:szCs w:val="24"/>
          <w:lang w:val="uz-Cyrl-UZ"/>
        </w:rPr>
      </w:pPr>
    </w:p>
    <w:p w:rsidR="003F24A5" w:rsidRDefault="003F24A5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3F24A5" w:rsidRDefault="003F24A5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tbl>
      <w:tblPr>
        <w:tblpPr w:leftFromText="180" w:rightFromText="180" w:vertAnchor="page" w:horzAnchor="margin" w:tblpY="1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0"/>
      </w:tblGrid>
      <w:tr w:rsidR="0012717A" w:rsidRPr="00AC1F3B" w:rsidTr="00EA3A45">
        <w:trPr>
          <w:trHeight w:val="12599"/>
        </w:trPr>
        <w:tc>
          <w:tcPr>
            <w:tcW w:w="8850" w:type="dxa"/>
          </w:tcPr>
          <w:p w:rsidR="0012717A" w:rsidRDefault="0012717A" w:rsidP="00EA3A45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                      </w:t>
            </w:r>
          </w:p>
          <w:p w:rsidR="0012717A" w:rsidRDefault="0012717A" w:rsidP="00EA3A4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</w:p>
          <w:p w:rsidR="0012717A" w:rsidRPr="001F67E8" w:rsidRDefault="0012717A" w:rsidP="00EA3A4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1F67E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Ёзги “Болаларни дам олдириш ва соғломлаштириш оромгоҳлари”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 xml:space="preserve"> бўйича </w:t>
            </w:r>
          </w:p>
          <w:p w:rsidR="0012717A" w:rsidRPr="001F67E8" w:rsidRDefault="0012717A" w:rsidP="00EA3A4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  <w:r w:rsidRPr="001F67E8"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  <w:t>эслатмалар.</w:t>
            </w:r>
          </w:p>
          <w:p w:rsidR="0012717A" w:rsidRDefault="0012717A" w:rsidP="00EA3A4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</w:p>
          <w:p w:rsidR="0012717A" w:rsidRPr="001F67E8" w:rsidRDefault="0012717A" w:rsidP="00EA3A4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44"/>
                <w:szCs w:val="44"/>
                <w:lang w:val="uz-Cyrl-UZ"/>
              </w:rPr>
            </w:pPr>
          </w:p>
          <w:p w:rsidR="00AC1F3B" w:rsidRDefault="0012717A" w:rsidP="00AC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67E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(Соғликни сақлаш вазирлигининг “Шаҳардан ташқарида</w:t>
            </w:r>
            <w:r w:rsidR="00AC1F3B" w:rsidRPr="00AC1F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1F67E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болаларни соғломлаштириш ормгоҳларининг тузилиши,</w:t>
            </w:r>
            <w:r w:rsidR="00AC1F3B" w:rsidRPr="00AC1F3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1F67E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таркиби ва тартибини ташкиллаштиришнинг санитария қоидалари” </w:t>
            </w:r>
          </w:p>
          <w:p w:rsidR="0012717A" w:rsidRDefault="0012717A" w:rsidP="00AC1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F67E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0286-</w:t>
            </w:r>
            <w:r w:rsidR="009C52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10-</w:t>
            </w:r>
            <w:r w:rsidRPr="001F67E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сонли СанҚваМ асосида тайёрланган)</w:t>
            </w: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12717A" w:rsidRDefault="0012717A" w:rsidP="00EA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9C52A4" w:rsidRDefault="0012717A" w:rsidP="009C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1F67E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Тайёрловчилар: </w:t>
            </w:r>
            <w:r w:rsidR="009C52A4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РесДСЭНМ санитария-гигиена бўлими мудири </w:t>
            </w:r>
            <w:r w:rsidRPr="001F67E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С.Г.Гаффаров, </w:t>
            </w:r>
          </w:p>
          <w:p w:rsidR="0012717A" w:rsidRPr="001F67E8" w:rsidRDefault="009C52A4" w:rsidP="009C5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                                Болалар ва ўсмирлар гигиенаси бўлинмаси врачи </w:t>
            </w:r>
            <w:r w:rsidR="0012717A" w:rsidRPr="001F67E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Р.А.Қосимов. </w:t>
            </w:r>
          </w:p>
        </w:tc>
      </w:tr>
    </w:tbl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2717A" w:rsidRDefault="0012717A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75611D" w:rsidRPr="00795A60" w:rsidRDefault="00524287" w:rsidP="00AC1F3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  <w:lang w:val="uz-Cyrl-UZ"/>
        </w:rPr>
      </w:pPr>
      <w:r w:rsidRPr="00795A6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 xml:space="preserve">Болалар оромгоҳларининг </w:t>
      </w:r>
      <w:r w:rsidR="00C5529C" w:rsidRPr="00795A6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 xml:space="preserve">раҳбарлари, тиббиёт ходимлари, </w:t>
      </w:r>
      <w:r w:rsidRPr="00795A6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ош</w:t>
      </w:r>
      <w:r w:rsidR="00C5529C" w:rsidRPr="00795A6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 xml:space="preserve">пазлари (бош ошпази) </w:t>
      </w:r>
      <w:r w:rsidR="002607C8" w:rsidRPr="00795A6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ва эксп</w:t>
      </w:r>
      <w:r w:rsidR="00D15CE8" w:rsidRPr="00795A6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е</w:t>
      </w:r>
      <w:r w:rsidR="002607C8" w:rsidRPr="00795A6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диторлар учун эслатма</w:t>
      </w:r>
    </w:p>
    <w:p w:rsidR="00F214D9" w:rsidRPr="003F24A5" w:rsidRDefault="00F214D9" w:rsidP="0052428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</w:pPr>
    </w:p>
    <w:p w:rsidR="00F214D9" w:rsidRPr="003F24A5" w:rsidRDefault="00524287" w:rsidP="00F214D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Т</w:t>
      </w:r>
      <w:r w:rsidR="00F214D9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ез буз</w:t>
      </w: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и</w:t>
      </w:r>
      <w:r w:rsidR="00F214D9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лувчи озиқ-овқат ма</w:t>
      </w:r>
      <w:r w:rsidR="00795A60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ҳ</w:t>
      </w:r>
      <w:r w:rsidR="00F214D9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сулотларини ташиш қоидалари</w:t>
      </w:r>
    </w:p>
    <w:p w:rsidR="00CE1D0B" w:rsidRPr="003F24A5" w:rsidRDefault="00CE1D0B" w:rsidP="00F214D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</w:pPr>
    </w:p>
    <w:p w:rsidR="00F214D9" w:rsidRPr="003F24A5" w:rsidRDefault="00CE1D0B" w:rsidP="00CE1D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Оромгоҳларга олиб келинадиган барча озиқ-овқат махсулотларининг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жумладан қишлоқ хўжалиги маҳсулотларининг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санитария  меъёрларига мослиги  тўғрисида керакли хужжатлари ва гигиеник сертификат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лари бўлиши шарт. Тегишли ҳ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ужжат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лари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бўлмаган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ёки яроклилик муддати ўтиб кетган махсулотларни қабул қилиш таъқиқланади.</w:t>
      </w:r>
    </w:p>
    <w:p w:rsidR="00F6733F" w:rsidRPr="003F24A5" w:rsidRDefault="0003312D" w:rsidP="00CE1D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="00371D8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Барча озиқ-овқат маҳсулотлари оромгоҳларга махсус бириктирилган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транспорт воситаларида, 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санитария-эпидемиологик жиҳатдан 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ҳавфсиз ва тоза ҳолда ташилиши ва оромгоҳ раҳбари ҳамда тиббиёт ходимининг назоратида бўл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иши керак.</w:t>
      </w:r>
    </w:p>
    <w:p w:rsidR="00371D8B" w:rsidRPr="003F24A5" w:rsidRDefault="00371D8B" w:rsidP="00371D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- Озиқ-овқат махсулотларни ташиш вактида уларнинг сифати бузилмаслиги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ни таъминланиши, тез бузилувчи маҳ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сулотлар усти ёпик ҳолда йилнинг исси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 даврида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махсус совуткичли транспортда 3 соатдан, совуткичсиз транспортда эса 1 соатдан ортиқ бўлмаган вақт орасида 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олиб келиниши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керак. </w:t>
      </w:r>
    </w:p>
    <w:p w:rsidR="00901B14" w:rsidRPr="003F24A5" w:rsidRDefault="00E27EDA" w:rsidP="00CE1D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Гўшт</w:t>
      </w:r>
      <w:r w:rsidR="00524287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ва гўшт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2607C8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махсулотлари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эпизоотик хотиржам бў</w:t>
      </w:r>
      <w:r w:rsidR="00524287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лган худудлардаги 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корхона</w:t>
      </w:r>
      <w:r w:rsidR="00524287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лар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фермер хужаликлари ёки тадбиркорлар билан олдиндан тузилган шартнома асосида, 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ветеринария текшируви 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тамға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си ва 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к</w:t>
      </w:r>
      <w:r w:rsidR="00524287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еракли сертификатга эга бўлган ҳ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олда олиб келинади ва кабул килинади. </w:t>
      </w:r>
    </w:p>
    <w:p w:rsidR="00901B14" w:rsidRPr="003F24A5" w:rsidRDefault="00E27EDA" w:rsidP="00756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-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Тухум савдо корхоналари орқали  фақат  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паррандачилик  фирмаларидан 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оли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нади (аҳолидан тухум сотиб олиш мумкин эмас).</w:t>
      </w:r>
    </w:p>
    <w:p w:rsidR="00901B14" w:rsidRPr="003F24A5" w:rsidRDefault="00E27EDA" w:rsidP="00756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-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Сут ва сут махсулотлари махсус корхоналар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дан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шартнома асосида </w:t>
      </w:r>
      <w:proofErr w:type="spellStart"/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</w:rPr>
        <w:t>оли</w:t>
      </w:r>
      <w:proofErr w:type="spellEnd"/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нади.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Сут бевосита фермер хўжаликлардан 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олинган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такдирда</w:t>
      </w:r>
      <w:r w:rsidR="00C21A2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ветеринария хизматининг хулосаси  бўлиши шарт. </w:t>
      </w:r>
    </w:p>
    <w:p w:rsidR="00901B14" w:rsidRPr="003F24A5" w:rsidRDefault="00E27EDA" w:rsidP="00756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</w:t>
      </w:r>
      <w:r w:rsidR="0003312D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-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Сабзавот, мева, полиз ма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сулотлари корхона ва х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ў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жаликлардан, фермер хўжаликлардан бевосита олиб келинади.</w:t>
      </w:r>
      <w:r w:rsidR="00901B14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</w:p>
    <w:p w:rsidR="00901B14" w:rsidRPr="003F24A5" w:rsidRDefault="00901B14" w:rsidP="00756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Тез бузилувчи озиқ-овқат ма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ҳсулотларининг ҳ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ужжатларида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маҳсулотнинг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ишлаб чиқ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ар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илган сана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си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="002607C8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партияси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хамда яроқлилик муддати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кўрсатилган бўлиши ва оромгоҳ мутасаддилари </w:t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унга қатъий эътибор беришлари  </w:t>
      </w:r>
      <w:r w:rsidR="00F6733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шарт.</w:t>
      </w:r>
    </w:p>
    <w:p w:rsidR="00901B14" w:rsidRPr="003F24A5" w:rsidRDefault="00901B14" w:rsidP="007561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="00D15CE8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- </w:t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Қабул қилинган маҳсулотларнинг г</w:t>
      </w:r>
      <w:r w:rsidR="00D15CE8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игиеник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сертификатлар</w:t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и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махсулот</w:t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ишла</w:t>
      </w:r>
      <w:r w:rsidR="00D15CE8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ти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б</w:t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б</w:t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ўлингунга  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адар сақланади.</w:t>
      </w:r>
    </w:p>
    <w:p w:rsidR="006152EF" w:rsidRPr="003F24A5" w:rsidRDefault="00BD43EB" w:rsidP="00BD43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-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Сутни ишлаб чиқариш корхоналари томонидан ишлаб чикарилиб,  кичик идишларга қадоқланган сметана, йогурт, творог махсулотларига  термик ишлов бериш зарур эмас.</w:t>
      </w:r>
    </w:p>
    <w:p w:rsidR="003F24A5" w:rsidRDefault="003F24A5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3F24A5" w:rsidRDefault="003F24A5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3F24A5" w:rsidRDefault="003F24A5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3F24A5" w:rsidRDefault="003F24A5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12717A" w:rsidRDefault="00BD43EB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</w:p>
    <w:p w:rsidR="0012717A" w:rsidRDefault="0012717A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12717A" w:rsidRDefault="0012717A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3F24A5" w:rsidRDefault="0012717A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- </w:t>
      </w:r>
      <w:r w:rsidR="00BD43E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Гўшт махсулотлари бўлмаган шароитда оромгохларда овқат тайёрлаш учун санитария-гигиена хулосасига эга бўлган гўшт ва балиқ консерваларидан фойдаланиш мумкин. </w:t>
      </w:r>
    </w:p>
    <w:p w:rsidR="006152EF" w:rsidRPr="003F24A5" w:rsidRDefault="00901B14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="00371D8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Оромгоҳларга </w:t>
      </w:r>
      <w:r w:rsidR="00371D8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2-3-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тоифали гушт, тозаланмаган товуқ</w:t>
      </w:r>
      <w:r w:rsidR="00371D8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нам тортган ун, ёрма, шакар ва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бошқала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р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идишининг бут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унлиги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бузилган консервалар (ба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мбаж, хлопушка)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сифати бузилган сабзавот, мева, резаворлар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кемирувчилар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дан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зарарла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н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ган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(шунингдек,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кемирувчиларнинг чи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индилари </w:t>
      </w:r>
      <w:r w:rsidR="00D8675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тушган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)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махсулотлар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ни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371D8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қабул қилинишига йўл қўйилмайди</w:t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</w:t>
      </w:r>
    </w:p>
    <w:p w:rsidR="006152EF" w:rsidRPr="003F24A5" w:rsidRDefault="00B63098" w:rsidP="0061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- Маҳ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лий шароитларни инобатга олган ҳ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олда худудий Давлат санитария-эпидемиология назорати марка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злари томонидан болалар  оромгоҳ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ларида ишл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атилиши мумкин бўлмаган озиқ-овқат маҳ</w:t>
      </w:r>
      <w:r w:rsidR="006152E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сулотлари ва тайёр овқат турларининг рўйхати кенгайтирилиши мумкин.</w:t>
      </w:r>
    </w:p>
    <w:p w:rsidR="00901B14" w:rsidRPr="003F24A5" w:rsidRDefault="00901B14" w:rsidP="007561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z-Cyrl-UZ"/>
        </w:rPr>
      </w:pPr>
    </w:p>
    <w:p w:rsidR="00901B14" w:rsidRPr="003F24A5" w:rsidRDefault="00901B14" w:rsidP="00BD43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  <w:t xml:space="preserve"> </w:t>
      </w:r>
    </w:p>
    <w:p w:rsidR="006152EF" w:rsidRPr="003F24A5" w:rsidRDefault="0078665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______________________________________________________________</w:t>
      </w: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6152EF" w:rsidRPr="003F24A5" w:rsidRDefault="006152E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460D2C" w:rsidRDefault="00460D2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460D2C" w:rsidRPr="003F24A5" w:rsidRDefault="00460D2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C5529C" w:rsidRPr="003F24A5" w:rsidRDefault="00C5529C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1E6298" w:rsidRPr="00D07B50" w:rsidRDefault="0012717A" w:rsidP="00D07B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0"/>
          <w:lang w:val="uz-Cyrl-UZ"/>
        </w:rPr>
      </w:pPr>
      <w:r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Б</w:t>
      </w:r>
      <w:r w:rsidR="00A6770A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олалар оромгоҳларининг ош</w:t>
      </w:r>
      <w:r w:rsidR="00C5529C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 xml:space="preserve">паз (бош ошпаз) </w:t>
      </w:r>
      <w:r w:rsidR="00A6770A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 xml:space="preserve">ва </w:t>
      </w:r>
      <w:r w:rsidR="002F67D7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хамширалар</w:t>
      </w:r>
      <w:r w:rsidR="00C5529C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и</w:t>
      </w:r>
      <w:r w:rsidR="001E6298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 xml:space="preserve"> учун эс</w:t>
      </w:r>
      <w:r w:rsidR="002607C8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латма</w:t>
      </w:r>
      <w:r w:rsidR="00A6770A" w:rsidRPr="00D07B50">
        <w:rPr>
          <w:rFonts w:ascii="Times New Roman" w:hAnsi="Times New Roman" w:cs="Times New Roman"/>
          <w:b/>
          <w:color w:val="000000" w:themeColor="text1"/>
          <w:sz w:val="32"/>
          <w:szCs w:val="24"/>
          <w:lang w:val="uz-Cyrl-UZ"/>
        </w:rPr>
        <w:t>.</w:t>
      </w:r>
    </w:p>
    <w:p w:rsidR="001E6298" w:rsidRPr="003F24A5" w:rsidRDefault="001E6298" w:rsidP="001E629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</w:pPr>
    </w:p>
    <w:p w:rsidR="00F214D9" w:rsidRPr="003F24A5" w:rsidRDefault="00C5529C" w:rsidP="00CF4A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Болалар оромгоҳ</w:t>
      </w:r>
      <w:r w:rsidR="001E629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 xml:space="preserve">лари ошхоналарида бракераж </w:t>
      </w:r>
      <w:bookmarkStart w:id="0" w:name="_GoBack"/>
      <w:r w:rsidR="001E629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ўтказиш</w:t>
      </w:r>
      <w:r w:rsidR="002607C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,</w:t>
      </w:r>
      <w:r w:rsidR="001E629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 xml:space="preserve"> меню тузиш </w:t>
      </w:r>
      <w:r w:rsidR="002607C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ва тао</w:t>
      </w:r>
      <w:r w:rsidR="00D15CE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м</w:t>
      </w:r>
      <w:r w:rsidR="002607C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 xml:space="preserve">ларни тарқатиш </w:t>
      </w:r>
      <w:bookmarkEnd w:id="0"/>
      <w:r w:rsidR="00B63098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қ</w:t>
      </w:r>
      <w:r w:rsidR="001E629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оидалари.</w:t>
      </w:r>
    </w:p>
    <w:p w:rsidR="00F214D9" w:rsidRPr="003F24A5" w:rsidRDefault="00F214D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1E6298" w:rsidRPr="003F24A5" w:rsidRDefault="00721C79" w:rsidP="001E6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="00C5529C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</w:t>
      </w:r>
      <w:r w:rsidR="00960E85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- 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Омборхонага тез буз</w:t>
      </w:r>
      <w:r w:rsidR="00B63098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и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лувчи маҳ</w:t>
      </w:r>
      <w:r w:rsidR="001E629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сулотлар </w:t>
      </w:r>
      <w:r w:rsidR="0078665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олиб келинганда</w:t>
      </w:r>
      <w:r w:rsidR="001E629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маҳсулот </w:t>
      </w:r>
      <w:r w:rsidR="001E629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номи, сифати, миқдори, 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йўлланма ҳужжати</w:t>
      </w:r>
      <w:r w:rsidR="00B63098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нинг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(</w:t>
      </w:r>
      <w:r w:rsidR="001E629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накладной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)</w:t>
      </w:r>
      <w:r w:rsidR="001E629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рақами, ишлатиш муддати ва амалда ишлатилган вақти ёзилиб борилади ва бракераж ўтказилади.</w:t>
      </w:r>
    </w:p>
    <w:p w:rsidR="002607C8" w:rsidRPr="003F24A5" w:rsidRDefault="00C5529C" w:rsidP="002607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         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- </w:t>
      </w:r>
      <w:r w:rsidR="002607C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Оромго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ҳ</w:t>
      </w:r>
      <w:r w:rsidR="002607C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да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болаларни </w:t>
      </w:r>
      <w:r w:rsidR="002607C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овқатлан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тиришни</w:t>
      </w:r>
      <w:r w:rsidR="002607C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ташкил эти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шда худудий</w:t>
      </w:r>
      <w:r w:rsidR="00C21A2B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ДСЭНМ билан келишилган 2 ҳа</w:t>
      </w:r>
      <w:r w:rsidR="002607C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фтали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к</w:t>
      </w:r>
      <w:r w:rsidR="002607C8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менюга қараб иш юритилади. </w:t>
      </w:r>
    </w:p>
    <w:p w:rsidR="002607C8" w:rsidRPr="003F24A5" w:rsidRDefault="002607C8" w:rsidP="002607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ab/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-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Меню туз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ил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ганда 1 кунни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нг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ўзида ёки 2 кун кетма-кет бир хил </w:t>
      </w:r>
      <w:r w:rsidR="00C5529C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таом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ва гарнирлар киритилмайди.</w:t>
      </w:r>
    </w:p>
    <w:p w:rsidR="00721C79" w:rsidRPr="003F24A5" w:rsidRDefault="00960E85" w:rsidP="001E62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- </w:t>
      </w:r>
      <w:r w:rsidR="00B63098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Маҳ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сулотларнинг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тўйимлилигини (калориясини)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сақлаш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ҳамда овқатдан заҳарланиш ҳолатларига йўл қ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ўймаслик мақсадида овқат пишириш технологиясига тўлиқ амал қилиш лозим.</w:t>
      </w:r>
    </w:p>
    <w:p w:rsidR="00721C79" w:rsidRPr="003F24A5" w:rsidRDefault="00721C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ab/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- Овқат м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асаллиқ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лари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меню-раскладка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="00B63098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бўйича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тиббиёт ходими иштирокида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торозида ўлчаниб, қозонга солинади. Донали (котлет, булочка</w:t>
      </w:r>
      <w:r w:rsidR="00C21A2B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proofErr w:type="spellStart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ва</w:t>
      </w:r>
      <w:proofErr w:type="spellEnd"/>
      <w:r w:rsidR="00C21A2B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proofErr w:type="spellStart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бошкалар</w:t>
      </w:r>
      <w:proofErr w:type="spellEnd"/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) махсулотлар тайёрланганда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,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уларни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нг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оғирлиги пиширишдан олдин  торозида  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ўлчанади.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Запеканка, омлет, </w:t>
      </w:r>
      <w:proofErr w:type="spellStart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рулетлар</w:t>
      </w:r>
      <w:proofErr w:type="spellEnd"/>
      <w:r w:rsidR="00C21A2B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proofErr w:type="spellStart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тайёр</w:t>
      </w:r>
      <w:proofErr w:type="spellEnd"/>
      <w:r w:rsidR="00C21A2B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ҳ</w:t>
      </w:r>
      <w:proofErr w:type="spellStart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олида</w:t>
      </w:r>
      <w:proofErr w:type="spellEnd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, меню-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раскладкада курсатилган микдор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 </w:t>
      </w:r>
      <w:proofErr w:type="spellStart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таркатилади</w:t>
      </w:r>
      <w:proofErr w:type="spellEnd"/>
      <w:r w:rsidRPr="003F24A5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721C79" w:rsidRPr="003F24A5" w:rsidRDefault="00721C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ab/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-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Суюқ овқатлар 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ҳ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ажми махсус идишларда ўлчанади (мл), гарнир</w:t>
      </w:r>
      <w:r w:rsidR="00960E85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лар эса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торозида тортилади.</w:t>
      </w:r>
    </w:p>
    <w:p w:rsidR="00CF4A02" w:rsidRPr="003F24A5" w:rsidRDefault="00960E85" w:rsidP="00721C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- Тайёр </w:t>
      </w:r>
      <w:r w:rsidRPr="00E07C94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овқ</w:t>
      </w:r>
      <w:r w:rsidR="00721C79" w:rsidRPr="00E07C94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ат</w:t>
      </w:r>
      <w:r w:rsidRPr="00E07C94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ларга</w:t>
      </w:r>
      <w:r w:rsidRPr="001F67E8">
        <w:rPr>
          <w:rFonts w:ascii="Times New Roman" w:hAnsi="Times New Roman" w:cs="Times New Roman"/>
          <w:i/>
          <w:color w:val="000000" w:themeColor="text1"/>
          <w:sz w:val="32"/>
          <w:szCs w:val="32"/>
          <w:lang w:val="uz-Cyrl-UZ"/>
        </w:rPr>
        <w:t xml:space="preserve">  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тиббиёт ходимлари томонидан органолептик усул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билан баҳ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о берил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иб, бир порция хажмида стерил қопқоли махсус тайёрланган  банкаларга суткалик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намуна (суточн</w:t>
      </w:r>
      <w:r w:rsidR="001E18DA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ая проба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) олин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гандан сўнг, болаларга тарқатишга рухсат берилади.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</w:p>
    <w:p w:rsidR="00721C79" w:rsidRPr="003F24A5" w:rsidRDefault="008E70BE" w:rsidP="00721C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- Қозонга  тушган масалиқ</w:t>
      </w:r>
      <w:r w:rsidR="00B63098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лар миқ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дори, сифати ва овқатнинг органолиптик баҳоси хамда тарқатишга рухсат берилганлиги тўғрисида маълумотлар махсус юритилган “Бракераж журнали”га  ёзиб қўйилади.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</w:t>
      </w:r>
    </w:p>
    <w:p w:rsidR="00721C79" w:rsidRPr="003F24A5" w:rsidRDefault="00721C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ab/>
        <w:t xml:space="preserve"> 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- Тайёр овқатдан олиб қўйилган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суткалик намуна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лар</w:t>
      </w:r>
      <w:r w:rsidR="003F6D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(суточная проба)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,  х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арорати +2+6 С бўлган алоҳ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ида музлатгичда тибби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ёт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пунктда </w:t>
      </w:r>
      <w:r w:rsidR="00CF4A02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тиббиёт ходими назоратида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сақланади. </w:t>
      </w:r>
    </w:p>
    <w:p w:rsidR="00786659" w:rsidRPr="003F24A5" w:rsidRDefault="00B16922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lastRenderedPageBreak/>
        <w:t>____________________________________________________</w:t>
      </w:r>
    </w:p>
    <w:p w:rsidR="00D07EBA" w:rsidRPr="003F24A5" w:rsidRDefault="00D07EBA" w:rsidP="00D95E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D07EBA" w:rsidRPr="003F24A5" w:rsidRDefault="00D07EBA" w:rsidP="00D95E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D07EBA" w:rsidRPr="003F24A5" w:rsidRDefault="00D07EBA" w:rsidP="00D95E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1E6298" w:rsidRPr="003F24A5" w:rsidRDefault="00CF4A02" w:rsidP="00D95ED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Болалар оромгоҳларининг раҳбарлари, тиббиёт ходимлари, ошпазлари (бош ошпази) </w:t>
      </w:r>
      <w:r w:rsidR="00D36FB7" w:rsidRPr="003F24A5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учун эс</w:t>
      </w:r>
      <w:r w:rsidR="002607C8" w:rsidRPr="003F24A5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латма</w:t>
      </w:r>
      <w:r w:rsidR="002F67D7" w:rsidRPr="003F24A5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="00D36FB7" w:rsidRPr="003F24A5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.</w:t>
      </w:r>
    </w:p>
    <w:p w:rsidR="00D36FB7" w:rsidRPr="003F24A5" w:rsidRDefault="00D36FB7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D36FB7" w:rsidRPr="003F24A5" w:rsidRDefault="00721C79" w:rsidP="00D36FB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 xml:space="preserve">Болалар орасида юқумли касалликлар ва </w:t>
      </w:r>
      <w:r w:rsidR="001E18DA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 xml:space="preserve">овқатдан </w:t>
      </w:r>
      <w:r w:rsidR="008E70BE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заҳ</w:t>
      </w: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арланиш</w:t>
      </w:r>
      <w:r w:rsidR="00CF4A02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лар</w:t>
      </w: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ни</w:t>
      </w:r>
      <w:r w:rsidR="001E18DA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нг</w:t>
      </w: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 xml:space="preserve"> олдини олиш </w:t>
      </w:r>
      <w:r w:rsidR="00D15CE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тадбир</w:t>
      </w:r>
      <w:r w:rsidR="002607C8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лари</w:t>
      </w:r>
      <w:r w:rsidR="00D36FB7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:</w:t>
      </w:r>
    </w:p>
    <w:p w:rsidR="00D36FB7" w:rsidRPr="003F24A5" w:rsidRDefault="00D36FB7" w:rsidP="00D36FB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</w:pPr>
    </w:p>
    <w:p w:rsidR="00721C79" w:rsidRPr="003F24A5" w:rsidRDefault="001E18DA" w:rsidP="001E18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1</w:t>
      </w:r>
      <w:r w:rsidR="00516C8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 w:rsidR="00516C8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ромго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ларда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уйидаги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озиқ-овқат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ма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сулотлар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н</w:t>
      </w:r>
      <w:r w:rsidR="002607C8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и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истеъмол қилиниши та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ъ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қиқланади : </w:t>
      </w:r>
    </w:p>
    <w:p w:rsidR="00721C79" w:rsidRPr="003F24A5" w:rsidRDefault="001E18DA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-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олдинги  кун  ва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аввалги нонуштадан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қолган овқатлар;</w:t>
      </w:r>
    </w:p>
    <w:p w:rsidR="00721C79" w:rsidRPr="003F24A5" w:rsidRDefault="001E18DA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- қайнатилмаган сут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(жумладан ачиган сут)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:rsidR="00721C79" w:rsidRPr="003F24A5" w:rsidRDefault="001E18DA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термик ишлов берилмаган творог, сметана, кўк нўхот;</w:t>
      </w:r>
    </w:p>
    <w:p w:rsidR="00721C79" w:rsidRPr="003F24A5" w:rsidRDefault="001E18DA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термик ишлов берилмаган балиқ;</w:t>
      </w:r>
    </w:p>
    <w:p w:rsidR="00721C79" w:rsidRPr="003F24A5" w:rsidRDefault="001E18DA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уйда тайёрланган консерва маҳ</w:t>
      </w:r>
      <w:r w:rsidR="003F6D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сулотлари,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морс, квас</w:t>
      </w:r>
      <w:r w:rsidR="003F6D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каби ичимликлар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;</w:t>
      </w:r>
    </w:p>
    <w:p w:rsidR="00721C79" w:rsidRPr="003F24A5" w:rsidRDefault="001E18DA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гўшт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субпродуктлари, яъни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калла-по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й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чалар, мия,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калла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гўшти</w:t>
      </w:r>
      <w:r w:rsidR="003F6D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ва рулетлари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 колбаса цехларидан чиққан</w:t>
      </w:r>
      <w:r w:rsidR="003F6D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турли қолдиқлар,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диафрагма,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қонли ва ливер колбасалар;</w:t>
      </w:r>
    </w:p>
    <w:p w:rsidR="00721C79" w:rsidRPr="003F24A5" w:rsidRDefault="003F6D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- ветеринария назоратидан ўтмаган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ҳар қандай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г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ў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шт;</w:t>
      </w:r>
    </w:p>
    <w:p w:rsidR="00721C79" w:rsidRPr="003F24A5" w:rsidRDefault="003F6D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сув паррандаларининг гўшти ва тухуми;</w:t>
      </w:r>
    </w:p>
    <w:p w:rsidR="00721C79" w:rsidRPr="003F24A5" w:rsidRDefault="003F6D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замбуруғлар;</w:t>
      </w:r>
    </w:p>
    <w:p w:rsidR="00721C79" w:rsidRPr="003F24A5" w:rsidRDefault="003F6D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томат соусида тайёрланган консерва ма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сулотлари;</w:t>
      </w:r>
    </w:p>
    <w:p w:rsidR="00721C79" w:rsidRPr="003F24A5" w:rsidRDefault="003F6D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-хамирга қўшиладиган номаълум қўшимча кукунлар,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гарнирга қўшиладиган концентратлар.</w:t>
      </w:r>
    </w:p>
    <w:p w:rsidR="00D36FB7" w:rsidRPr="003F24A5" w:rsidRDefault="00D36FB7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721C79" w:rsidRPr="003F24A5" w:rsidRDefault="00516C8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2.) Оромгоҳ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ла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рда тайёрланиши таъқиқланган маҳ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сулот</w:t>
      </w:r>
      <w:r w:rsidR="008E70BE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ва овқатлар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:</w:t>
      </w:r>
    </w:p>
    <w:p w:rsidR="00721C79" w:rsidRPr="003F24A5" w:rsidRDefault="00516C8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творог ва с</w:t>
      </w:r>
      <w:proofErr w:type="spellStart"/>
      <w:r w:rsidR="008E70B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proofErr w:type="spellEnd"/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р махсулотлари;</w:t>
      </w:r>
    </w:p>
    <w:p w:rsidR="00721C79" w:rsidRPr="003F24A5" w:rsidRDefault="00516C8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қийма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гўшт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ли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макарон (по флотски)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гўштли блинчиклар, окрошка,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паштет, холодец каби таомлар;</w:t>
      </w:r>
    </w:p>
    <w:p w:rsidR="00721C79" w:rsidRPr="003F24A5" w:rsidRDefault="00516C8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- тухумли макарон, ёғда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қовурилган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тухум;</w:t>
      </w:r>
    </w:p>
    <w:p w:rsidR="00721C79" w:rsidRPr="003F24A5" w:rsidRDefault="00516C8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кремлар, кремли кондитер махсулотлари;</w:t>
      </w:r>
    </w:p>
    <w:p w:rsidR="00721C79" w:rsidRPr="003F24A5" w:rsidRDefault="00516C8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</w:t>
      </w:r>
      <w:r w:rsidR="003D07B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- фритюр ёғда тайёрланган ма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сулотлар;</w:t>
      </w:r>
    </w:p>
    <w:p w:rsidR="00721C79" w:rsidRPr="003F24A5" w:rsidRDefault="00516C8F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 3</w:t>
      </w:r>
      <w:r w:rsidR="00D95ED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.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)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Оромгоҳларда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ўткир соуслар, горчица,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хрен,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қалампир, </w:t>
      </w:r>
      <w:r w:rsidR="003D07B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сирка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,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721C7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натурал кофе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, қуруқ концентратли соклар ва ичимликлар ишлатилмайди. </w:t>
      </w:r>
    </w:p>
    <w:p w:rsidR="00D36FB7" w:rsidRPr="003F24A5" w:rsidRDefault="00D36FB7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516C8F" w:rsidRPr="003F24A5" w:rsidRDefault="00721C79" w:rsidP="00721C7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ab/>
      </w:r>
      <w:r w:rsidR="00D95ED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4.)</w:t>
      </w:r>
      <w:r w:rsidR="00516C8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Қайнатилиб, тозаланмаган сабзавотлар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+2-6С  </w:t>
      </w:r>
      <w:r w:rsidR="003D07B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ҳароратда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6 соат, </w:t>
      </w:r>
      <w:r w:rsidR="00516C8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тозаланган сабзав</w:t>
      </w:r>
      <w:r w:rsidR="00D87F1B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</w:t>
      </w:r>
      <w:r w:rsidR="00516C8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тлар эса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2</w:t>
      </w:r>
      <w:r w:rsidR="00516C8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соат </w:t>
      </w:r>
      <w:r w:rsidR="003D07B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давомида </w:t>
      </w: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сақланиши мумкин. </w:t>
      </w:r>
      <w:r w:rsidR="00516C8F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Турли салатлар фақат тарқатилишдан олдин </w:t>
      </w:r>
      <w:r w:rsidR="00D95ED9"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аралаштирилиши керак.</w:t>
      </w:r>
    </w:p>
    <w:p w:rsidR="00B16922" w:rsidRPr="003F24A5" w:rsidRDefault="00B16922" w:rsidP="00B169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B16922" w:rsidRPr="003F24A5" w:rsidRDefault="00B16922" w:rsidP="00B169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________________________________________________________________</w:t>
      </w:r>
    </w:p>
    <w:p w:rsidR="00D95ED9" w:rsidRPr="003F24A5" w:rsidRDefault="00D95ED9" w:rsidP="002F67D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D95ED9" w:rsidRPr="003F24A5" w:rsidRDefault="00D95ED9" w:rsidP="002F67D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9F0197" w:rsidRPr="003F24A5" w:rsidRDefault="009F0197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9F0197" w:rsidRPr="003F24A5" w:rsidRDefault="009F0197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9F0197" w:rsidRPr="003F24A5" w:rsidRDefault="009F0197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D07EBA" w:rsidRPr="003F24A5" w:rsidRDefault="00D07EBA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D07EBA" w:rsidRPr="003F24A5" w:rsidRDefault="00D07EBA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D07EBA" w:rsidRPr="003F24A5" w:rsidRDefault="00D07EBA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9F0197" w:rsidRPr="003F24A5" w:rsidRDefault="009F0197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460D2C" w:rsidRDefault="00460D2C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460D2C" w:rsidRDefault="00460D2C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F25A8F" w:rsidRPr="003F24A5" w:rsidRDefault="00F25A8F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Болалар оромгоҳларининг раҳбарлари, тиббиёт ходимлари, ошпазлари (бош ошпази)  учун эслатма .</w:t>
      </w:r>
    </w:p>
    <w:p w:rsidR="00F25A8F" w:rsidRPr="003F24A5" w:rsidRDefault="00F25A8F" w:rsidP="00F25A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D15CE8" w:rsidRPr="003F24A5" w:rsidRDefault="00D15CE8" w:rsidP="00553C4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D36FB7" w:rsidRPr="003F24A5" w:rsidRDefault="00D15CE8" w:rsidP="00553C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Болалар оромгоҳ</w:t>
      </w:r>
      <w:r w:rsidR="00F25A8F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ларида тез бузи</w:t>
      </w:r>
      <w:r w:rsidR="002F67D7" w:rsidRPr="003F24A5">
        <w:rPr>
          <w:rFonts w:ascii="Times New Roman" w:hAnsi="Times New Roman" w:cs="Times New Roman"/>
          <w:color w:val="000000" w:themeColor="text1"/>
          <w:sz w:val="40"/>
          <w:szCs w:val="40"/>
          <w:lang w:val="uz-Cyrl-UZ"/>
        </w:rPr>
        <w:t>лувчи озиқ-овқат махсулотларини сақлаш коидалари.</w:t>
      </w:r>
    </w:p>
    <w:p w:rsidR="002F67D7" w:rsidRPr="003F24A5" w:rsidRDefault="002F67D7" w:rsidP="00553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</w:p>
    <w:p w:rsidR="002F67D7" w:rsidRPr="003F24A5" w:rsidRDefault="00721C79" w:rsidP="00553C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Тез бузилувчи озиқ-овқатлар </w:t>
      </w:r>
      <w:r w:rsidR="00F25A8F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маҳсулотлари </w:t>
      </w:r>
      <w:r w:rsidR="003D07B9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фақат совуткичларда қ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уйидаги тартибда сақланади:</w:t>
      </w:r>
    </w:p>
    <w:p w:rsidR="002F67D7" w:rsidRPr="003F24A5" w:rsidRDefault="00CC3FC9" w:rsidP="00553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       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-  сариёғ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ўз қутисида (тарасида) совуткич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панжара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сида ёки 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бўлакла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ри,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пергамент қоғоз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га ўралган ҳолда тагликда (подносда) 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сақланади;</w:t>
      </w:r>
    </w:p>
    <w:p w:rsidR="002F67D7" w:rsidRPr="003F24A5" w:rsidRDefault="00CC3FC9" w:rsidP="00553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         </w:t>
      </w:r>
      <w:r w:rsidR="003D07B9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-пишлоқ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бўлаклари панжараларда устма-уст сақланишига рухсат этилади,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бу ҳолда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бўлаклар 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орасига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картон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ёки фанер бўлаги қўйилиб,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ажратилади;</w:t>
      </w:r>
    </w:p>
    <w:p w:rsidR="002F67D7" w:rsidRPr="002F67D7" w:rsidRDefault="00D87F1B" w:rsidP="00553C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         -сметана ва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творог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лар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 метал</w:t>
      </w:r>
      <w:r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 xml:space="preserve">л </w:t>
      </w:r>
      <w:r w:rsidR="00721C79" w:rsidRPr="003F24A5">
        <w:rPr>
          <w:rFonts w:ascii="Times New Roman" w:hAnsi="Times New Roman" w:cs="Times New Roman"/>
          <w:color w:val="000000" w:themeColor="text1"/>
          <w:sz w:val="32"/>
          <w:szCs w:val="32"/>
          <w:lang w:val="uz-Cyrl-UZ"/>
        </w:rPr>
        <w:t>флягалар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да ёки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ўзининг кичкина идишларида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сақланади;</w:t>
      </w:r>
    </w:p>
    <w:p w:rsidR="002F67D7" w:rsidRPr="002F67D7" w:rsidRDefault="00D87F1B" w:rsidP="00553C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 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- сут қайнатилгунга </w:t>
      </w:r>
      <w:r>
        <w:rPr>
          <w:rFonts w:ascii="Times New Roman" w:hAnsi="Times New Roman" w:cs="Times New Roman"/>
          <w:sz w:val="32"/>
          <w:szCs w:val="32"/>
          <w:lang w:val="uz-Cyrl-UZ"/>
        </w:rPr>
        <w:t>қ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адар олиб келинган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ўз </w:t>
      </w:r>
      <w:r w:rsidR="00721C79" w:rsidRPr="00D87F1B">
        <w:rPr>
          <w:rFonts w:ascii="Times New Roman" w:hAnsi="Times New Roman" w:cs="Times New Roman"/>
          <w:sz w:val="32"/>
          <w:szCs w:val="32"/>
          <w:lang w:val="uz-Cyrl-UZ"/>
        </w:rPr>
        <w:t>идиш</w:t>
      </w:r>
      <w:r>
        <w:rPr>
          <w:rFonts w:ascii="Times New Roman" w:hAnsi="Times New Roman" w:cs="Times New Roman"/>
          <w:sz w:val="32"/>
          <w:szCs w:val="32"/>
          <w:lang w:val="uz-Cyrl-UZ"/>
        </w:rPr>
        <w:t>и</w:t>
      </w:r>
      <w:r w:rsidR="00721C79" w:rsidRPr="00D87F1B">
        <w:rPr>
          <w:rFonts w:ascii="Times New Roman" w:hAnsi="Times New Roman" w:cs="Times New Roman"/>
          <w:sz w:val="32"/>
          <w:szCs w:val="32"/>
          <w:lang w:val="uz-Cyrl-UZ"/>
        </w:rPr>
        <w:t>да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,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 сов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уқ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камерада сақланади;</w:t>
      </w:r>
    </w:p>
    <w:p w:rsidR="002F67D7" w:rsidRPr="002F67D7" w:rsidRDefault="00D87F1B" w:rsidP="00553C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 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- тухум совутгичда +4</w:t>
      </w:r>
      <w:r>
        <w:rPr>
          <w:rFonts w:ascii="Times New Roman" w:hAnsi="Times New Roman" w:cs="Times New Roman"/>
          <w:sz w:val="32"/>
          <w:szCs w:val="32"/>
          <w:lang w:val="uz-Cyrl-UZ"/>
        </w:rPr>
        <w:t>-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8ºС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ҳароратда сақланади (сақланиш муддати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7 кундан ортиқ булма</w:t>
      </w:r>
      <w:r>
        <w:rPr>
          <w:rFonts w:ascii="Times New Roman" w:hAnsi="Times New Roman" w:cs="Times New Roman"/>
          <w:sz w:val="32"/>
          <w:szCs w:val="32"/>
          <w:lang w:val="uz-Cyrl-UZ"/>
        </w:rPr>
        <w:t>слиги керак);</w:t>
      </w:r>
    </w:p>
    <w:p w:rsidR="002F67D7" w:rsidRPr="002F67D7" w:rsidRDefault="00D87F1B" w:rsidP="00553C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- </w:t>
      </w:r>
      <w:r w:rsidR="009F0197">
        <w:rPr>
          <w:rFonts w:ascii="Times New Roman" w:hAnsi="Times New Roman" w:cs="Times New Roman"/>
          <w:sz w:val="32"/>
          <w:szCs w:val="32"/>
          <w:lang w:val="uz-Cyrl-UZ"/>
        </w:rPr>
        <w:t xml:space="preserve">дуккакли маҳсулотлар,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ёрмалар ва шунга ўхшаш</w:t>
      </w:r>
      <w:r w:rsidR="009F0197">
        <w:rPr>
          <w:rFonts w:ascii="Times New Roman" w:hAnsi="Times New Roman" w:cs="Times New Roman"/>
          <w:sz w:val="32"/>
          <w:szCs w:val="32"/>
          <w:lang w:val="uz-Cyrl-UZ"/>
        </w:rPr>
        <w:t xml:space="preserve"> бошқа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 махсулотлар қ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 xml:space="preserve">уруқ хоналарда, тоза, қопқоғи </w:t>
      </w:r>
      <w:r w:rsidR="009F0197">
        <w:rPr>
          <w:rFonts w:ascii="Times New Roman" w:hAnsi="Times New Roman" w:cs="Times New Roman"/>
          <w:sz w:val="32"/>
          <w:szCs w:val="32"/>
          <w:lang w:val="uz-Cyrl-UZ"/>
        </w:rPr>
        <w:t xml:space="preserve">зич 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>ё</w:t>
      </w:r>
      <w:r w:rsidR="00D15CE8">
        <w:rPr>
          <w:rFonts w:ascii="Times New Roman" w:hAnsi="Times New Roman" w:cs="Times New Roman"/>
          <w:sz w:val="32"/>
          <w:szCs w:val="32"/>
          <w:lang w:val="uz-Cyrl-UZ"/>
        </w:rPr>
        <w:t>п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иладиган</w:t>
      </w:r>
      <w:r w:rsidR="009F0197">
        <w:rPr>
          <w:rFonts w:ascii="Times New Roman" w:hAnsi="Times New Roman" w:cs="Times New Roman"/>
          <w:sz w:val="32"/>
          <w:szCs w:val="32"/>
          <w:lang w:val="uz-Cyrl-UZ"/>
        </w:rPr>
        <w:t xml:space="preserve"> идишларда,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қопларда,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 xml:space="preserve"> картон к</w:t>
      </w:r>
      <w:r w:rsidR="003D07B9">
        <w:rPr>
          <w:rFonts w:ascii="Times New Roman" w:hAnsi="Times New Roman" w:cs="Times New Roman"/>
          <w:sz w:val="32"/>
          <w:szCs w:val="32"/>
          <w:lang w:val="uz-Cyrl-UZ"/>
        </w:rPr>
        <w:t>а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>робкаларда, полдан</w:t>
      </w:r>
      <w:r w:rsidR="009F0197">
        <w:rPr>
          <w:rFonts w:ascii="Times New Roman" w:hAnsi="Times New Roman" w:cs="Times New Roman"/>
          <w:sz w:val="32"/>
          <w:szCs w:val="32"/>
          <w:lang w:val="uz-Cyrl-UZ"/>
        </w:rPr>
        <w:t xml:space="preserve"> 15-</w:t>
      </w:r>
      <w:smartTag w:uri="urn:schemas-microsoft-com:office:smarttags" w:element="metricconverter">
        <w:smartTagPr>
          <w:attr w:name="ProductID" w:val="20 см"/>
        </w:smartTagPr>
        <w:r w:rsidR="00721C79" w:rsidRPr="002F67D7">
          <w:rPr>
            <w:rFonts w:ascii="Times New Roman" w:hAnsi="Times New Roman" w:cs="Times New Roman"/>
            <w:sz w:val="32"/>
            <w:szCs w:val="32"/>
            <w:lang w:val="uz-Cyrl-UZ"/>
          </w:rPr>
          <w:t>20 см</w:t>
        </w:r>
      </w:smartTag>
      <w:r w:rsidR="009F0197">
        <w:rPr>
          <w:rFonts w:ascii="Times New Roman" w:hAnsi="Times New Roman" w:cs="Times New Roman"/>
          <w:sz w:val="32"/>
          <w:szCs w:val="32"/>
          <w:lang w:val="uz-Cyrl-UZ"/>
        </w:rPr>
        <w:t xml:space="preserve"> баланд тагликда ва девордан камида 20 см. узоқликда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 сақланади;</w:t>
      </w:r>
    </w:p>
    <w:p w:rsidR="00721C79" w:rsidRDefault="00D87F1B" w:rsidP="00553C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- савзавот ва мевалар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>, саралан</w:t>
      </w:r>
      <w:r w:rsidR="009F0197">
        <w:rPr>
          <w:rFonts w:ascii="Times New Roman" w:hAnsi="Times New Roman" w:cs="Times New Roman"/>
          <w:sz w:val="32"/>
          <w:szCs w:val="32"/>
          <w:lang w:val="uz-Cyrl-UZ"/>
        </w:rPr>
        <w:t>ган ҳолда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>, қуруқ, шамоллатила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диган хонада </w:t>
      </w:r>
      <w:smartTag w:uri="urn:schemas-microsoft-com:office:smarttags" w:element="metricconverter">
        <w:smartTagPr>
          <w:attr w:name="ProductID" w:val="20 см"/>
        </w:smartTagPr>
        <w:r w:rsidR="00721C79" w:rsidRPr="002F67D7">
          <w:rPr>
            <w:rFonts w:ascii="Times New Roman" w:hAnsi="Times New Roman" w:cs="Times New Roman"/>
            <w:sz w:val="32"/>
            <w:szCs w:val="32"/>
            <w:lang w:val="uz-Cyrl-UZ"/>
          </w:rPr>
          <w:t>20 см</w:t>
        </w:r>
      </w:smartTag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 баландликдаги 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 xml:space="preserve">токча </w:t>
      </w:r>
      <w:r w:rsidR="003D07B9">
        <w:rPr>
          <w:rFonts w:ascii="Times New Roman" w:hAnsi="Times New Roman" w:cs="Times New Roman"/>
          <w:sz w:val="32"/>
          <w:szCs w:val="32"/>
          <w:lang w:val="uz-Cyrl-UZ"/>
        </w:rPr>
        <w:t>ёки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9F0197">
        <w:rPr>
          <w:rFonts w:ascii="Times New Roman" w:hAnsi="Times New Roman" w:cs="Times New Roman"/>
          <w:sz w:val="32"/>
          <w:szCs w:val="32"/>
          <w:lang w:val="uz-Cyrl-UZ"/>
        </w:rPr>
        <w:t>тагликларда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 xml:space="preserve"> сақланади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;</w:t>
      </w:r>
    </w:p>
    <w:p w:rsidR="00D87F1B" w:rsidRPr="00553C48" w:rsidRDefault="00D87F1B" w:rsidP="00553C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553C48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         - Нон маркировка қилинган идишларда алоҳида ажратилган шкафларда сақланади. Шкаф эшикларида ҳаво алмашиши учун бир неча тешиклари бўлиши керак, шкаф ичи нонни қабул қилишдан олдин 1%ли </w:t>
      </w:r>
      <w:r w:rsidR="003D07B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сирка</w:t>
      </w:r>
      <w:r w:rsidRPr="00553C48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 эритмаси билан артилади. Оқ ва қора</w:t>
      </w:r>
      <w:r w:rsidR="003D07B9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Pr="00553C48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нонлар алоҳида </w:t>
      </w:r>
      <w:r w:rsidR="009F0197" w:rsidRPr="00553C48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токча ёки шкафда сақланади. Нон сақланадиган жой полдан камида 35см. баландда бўлиши керак. </w:t>
      </w:r>
    </w:p>
    <w:p w:rsidR="002F67D7" w:rsidRPr="002F67D7" w:rsidRDefault="009F0197" w:rsidP="00553C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color w:val="C00000"/>
          <w:sz w:val="28"/>
          <w:szCs w:val="28"/>
          <w:lang w:val="uz-Cyrl-UZ"/>
        </w:rPr>
        <w:tab/>
        <w:t xml:space="preserve">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-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тайёр озиқ-овқат махсулотларини хом ёки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ярим тайёр махсулотлар билан бирга сақланишига йўл қўйилмайди;</w:t>
      </w:r>
    </w:p>
    <w:p w:rsidR="00721C79" w:rsidRPr="002F67D7" w:rsidRDefault="009F0197" w:rsidP="00553C4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 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- озиқ-овкат махсулотлари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сақланадиган хоналарда бошқа ноозиқ-овқат маҳсулотлари, шунингдек турли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идишлар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нинг 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>сақланиши та</w:t>
      </w:r>
      <w:r w:rsidR="003D07B9">
        <w:rPr>
          <w:rFonts w:ascii="Times New Roman" w:hAnsi="Times New Roman" w:cs="Times New Roman"/>
          <w:sz w:val="32"/>
          <w:szCs w:val="32"/>
          <w:lang w:val="uz-Cyrl-UZ"/>
        </w:rPr>
        <w:t>ъ</w:t>
      </w:r>
      <w:r w:rsidR="00721C79" w:rsidRPr="002F67D7">
        <w:rPr>
          <w:rFonts w:ascii="Times New Roman" w:hAnsi="Times New Roman" w:cs="Times New Roman"/>
          <w:sz w:val="32"/>
          <w:szCs w:val="32"/>
          <w:lang w:val="uz-Cyrl-UZ"/>
        </w:rPr>
        <w:t xml:space="preserve">қиқланади.  </w:t>
      </w:r>
    </w:p>
    <w:p w:rsidR="009F0197" w:rsidRDefault="009F0197" w:rsidP="00553C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    _______________________________________________________________________</w:t>
      </w:r>
    </w:p>
    <w:p w:rsidR="009F0197" w:rsidRDefault="009F0197" w:rsidP="00553C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00703" w:rsidRDefault="00A00703" w:rsidP="00F25A8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uz-Cyrl-UZ"/>
        </w:rPr>
      </w:pPr>
    </w:p>
    <w:p w:rsidR="00460D2C" w:rsidRDefault="00460D2C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</w:p>
    <w:p w:rsidR="00F25A8F" w:rsidRPr="00A00703" w:rsidRDefault="00F25A8F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A00703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Болалар оромгоҳларининг ош</w:t>
      </w:r>
      <w:r w:rsidR="00F302DA" w:rsidRPr="00A00703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хона ишчилари</w:t>
      </w:r>
      <w:r w:rsidR="000B02D9" w:rsidRPr="00A00703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Pr="00A00703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(бош ошпази)  учун эслатма .</w:t>
      </w:r>
    </w:p>
    <w:p w:rsidR="00F25A8F" w:rsidRPr="00D95ED9" w:rsidRDefault="00F25A8F" w:rsidP="00F25A8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z-Cyrl-UZ"/>
        </w:rPr>
      </w:pPr>
    </w:p>
    <w:p w:rsidR="002F67D7" w:rsidRPr="000B02D9" w:rsidRDefault="001C38B3" w:rsidP="001C3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0B02D9">
        <w:rPr>
          <w:rFonts w:ascii="Times New Roman" w:hAnsi="Times New Roman" w:cs="Times New Roman"/>
          <w:b/>
          <w:sz w:val="28"/>
          <w:szCs w:val="28"/>
          <w:lang w:val="uz-Cyrl-UZ"/>
        </w:rPr>
        <w:t>Болалар оромго</w:t>
      </w:r>
      <w:r w:rsidR="00D15CE8" w:rsidRPr="000B02D9">
        <w:rPr>
          <w:rFonts w:ascii="Times New Roman" w:hAnsi="Times New Roman" w:cs="Times New Roman"/>
          <w:b/>
          <w:sz w:val="28"/>
          <w:szCs w:val="28"/>
          <w:lang w:val="uz-Cyrl-UZ"/>
        </w:rPr>
        <w:t>ҳ</w:t>
      </w:r>
      <w:r w:rsidRPr="000B02D9">
        <w:rPr>
          <w:rFonts w:ascii="Times New Roman" w:hAnsi="Times New Roman" w:cs="Times New Roman"/>
          <w:b/>
          <w:sz w:val="28"/>
          <w:szCs w:val="28"/>
          <w:lang w:val="uz-Cyrl-UZ"/>
        </w:rPr>
        <w:t>лари</w:t>
      </w:r>
      <w:r w:rsidR="00F302DA" w:rsidRPr="000B02D9">
        <w:rPr>
          <w:rFonts w:ascii="Times New Roman" w:hAnsi="Times New Roman" w:cs="Times New Roman"/>
          <w:b/>
          <w:sz w:val="28"/>
          <w:szCs w:val="28"/>
          <w:lang w:val="uz-Cyrl-UZ"/>
        </w:rPr>
        <w:t>нинг</w:t>
      </w:r>
      <w:r w:rsidRPr="000B02D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ошхоналарида идишларни ювиш қоидалари.</w:t>
      </w:r>
    </w:p>
    <w:p w:rsidR="001C38B3" w:rsidRPr="000B02D9" w:rsidRDefault="001C38B3" w:rsidP="00721C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302DA" w:rsidRPr="00553C48" w:rsidRDefault="00F302DA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Ошхона биносида (блокида) идишларни ювиш учун алоҳида хона бўлиши,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3 чаноқли ванна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ва иссиқ-совуқ сув билан таъминланган бўлиши керак. </w:t>
      </w:r>
    </w:p>
    <w:p w:rsidR="00F302DA" w:rsidRPr="00553C48" w:rsidRDefault="00F302DA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ab/>
        <w:t>Идишлар қуйидаги тартибда ювилади:</w:t>
      </w:r>
    </w:p>
    <w:p w:rsidR="00721C79" w:rsidRPr="00553C48" w:rsidRDefault="00F302DA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а)   идишлар овқат қолдиқларидан тозаланади ;</w:t>
      </w:r>
    </w:p>
    <w:p w:rsidR="00721C79" w:rsidRPr="00553C48" w:rsidRDefault="00721C79" w:rsidP="00F3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б) биринчи чаноқда харорати 50</w:t>
      </w:r>
      <w:r w:rsidRPr="00553C48">
        <w:rPr>
          <w:rFonts w:ascii="Times New Roman" w:hAnsi="Times New Roman" w:cs="Times New Roman"/>
          <w:sz w:val="26"/>
          <w:szCs w:val="26"/>
          <w:vertAlign w:val="superscript"/>
          <w:lang w:val="uz-Cyrl-UZ"/>
        </w:rPr>
        <w:t>0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С </w:t>
      </w:r>
      <w:r w:rsidR="00F302DA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бўлган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сувда рухсат этган ювувчи воситалар ёрдамида шёткалар билан ювилади;</w:t>
      </w:r>
    </w:p>
    <w:p w:rsidR="00721C79" w:rsidRPr="00553C48" w:rsidRDefault="00F302DA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в) иккинчи чаноқда (юқумли касалликлар хисобга олинган холда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) 0,5%, 1%, 3%ли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зарарсизлантирувчи воситалар билан зарарсизлантирилади;</w:t>
      </w:r>
    </w:p>
    <w:p w:rsidR="00721C79" w:rsidRPr="00553C48" w:rsidRDefault="00721C79" w:rsidP="00F30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г) учинчи чаноқда 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иссиқ сув (65 С. дан юқори)  билан чайилади ва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метал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л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сеткалар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да ёки ваннада ювилади. 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д) ювилган идишлар махсус токча,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таглик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панжара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ёки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қуритиш ш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кафларида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қуритилади.</w:t>
      </w:r>
    </w:p>
    <w:p w:rsidR="00721C79" w:rsidRPr="00553C48" w:rsidRDefault="00721C79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721C79" w:rsidRPr="00553C48" w:rsidRDefault="00A30077" w:rsidP="00A30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      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Шиша идишларни ювиш тартиби: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а) қолдиқлардан тозаланади;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б) биринчи чаноқда ювувчи ва </w:t>
      </w:r>
      <w:r w:rsidR="003D07B9">
        <w:rPr>
          <w:rFonts w:ascii="Times New Roman" w:hAnsi="Times New Roman" w:cs="Times New Roman"/>
          <w:sz w:val="26"/>
          <w:szCs w:val="26"/>
          <w:lang w:val="uz-Cyrl-UZ"/>
        </w:rPr>
        <w:t>зарарсизлантирувчи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воситалари ёрдамида ювилади;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в) иккинчи чаноқда харорати 65</w:t>
      </w:r>
      <w:r w:rsidRPr="00553C48">
        <w:rPr>
          <w:rFonts w:ascii="Times New Roman" w:hAnsi="Times New Roman" w:cs="Times New Roman"/>
          <w:sz w:val="26"/>
          <w:szCs w:val="26"/>
          <w:vertAlign w:val="superscript"/>
          <w:lang w:val="uz-Cyrl-UZ"/>
        </w:rPr>
        <w:t>0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С бўлган қайноқ сув билан чайилади;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г) панжара, махсус токча, тешикли п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>односларда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қуритилади.</w:t>
      </w:r>
    </w:p>
    <w:p w:rsidR="00721C79" w:rsidRPr="00553C48" w:rsidRDefault="00721C79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721C79" w:rsidRPr="00D07EBA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D07EBA">
        <w:rPr>
          <w:rFonts w:ascii="Times New Roman" w:hAnsi="Times New Roman" w:cs="Times New Roman"/>
          <w:sz w:val="26"/>
          <w:szCs w:val="26"/>
          <w:lang w:val="uz-Cyrl-UZ"/>
        </w:rPr>
        <w:t>Қошиқ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>-</w:t>
      </w:r>
      <w:r w:rsidRPr="00D07EBA">
        <w:rPr>
          <w:rFonts w:ascii="Times New Roman" w:hAnsi="Times New Roman" w:cs="Times New Roman"/>
          <w:sz w:val="26"/>
          <w:szCs w:val="26"/>
          <w:lang w:val="uz-Cyrl-UZ"/>
        </w:rPr>
        <w:t>вилкаларни ювиш тартиби.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а) қолдиқлардан тозаланади;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б) биринчи чаноқда ювувчи воситалар ёрдамида ювилади;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в) иккинчи чаноқда харорати 65</w:t>
      </w:r>
      <w:r w:rsidRPr="00553C48">
        <w:rPr>
          <w:rFonts w:ascii="Times New Roman" w:hAnsi="Times New Roman" w:cs="Times New Roman"/>
          <w:sz w:val="26"/>
          <w:szCs w:val="26"/>
          <w:vertAlign w:val="superscript"/>
          <w:lang w:val="uz-Cyrl-UZ"/>
        </w:rPr>
        <w:t>0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С бўлган сувда ювилади;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с) ювилган 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>қошиқ-вилкалар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2-3 дақиқа юқори хароратда 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>иссиқ (духовка) электр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шкафларда қиздирилади;</w:t>
      </w:r>
    </w:p>
    <w:p w:rsidR="00721C79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д) тоза 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қошиқ-вилкалар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тикка холатда металл ёки пластмассадан тайёрланган кассеталарда сақланади;</w:t>
      </w:r>
    </w:p>
    <w:p w:rsidR="001C38B3" w:rsidRPr="00553C48" w:rsidRDefault="00721C79" w:rsidP="00A3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>е) тоза идишлар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>ни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бетартиб</w:t>
      </w:r>
      <w:r w:rsidR="00A30077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ҳолда,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столлар ёки  п</w:t>
      </w:r>
      <w:r w:rsidR="00553C48" w:rsidRPr="00553C48">
        <w:rPr>
          <w:rFonts w:ascii="Times New Roman" w:hAnsi="Times New Roman" w:cs="Times New Roman"/>
          <w:sz w:val="26"/>
          <w:szCs w:val="26"/>
          <w:lang w:val="uz-Cyrl-UZ"/>
        </w:rPr>
        <w:t>однос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лар устида сақланиши таъқиқланади.</w:t>
      </w:r>
    </w:p>
    <w:p w:rsidR="00721C79" w:rsidRPr="00553C48" w:rsidRDefault="00025E0E" w:rsidP="00553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Ошхона идишларини (қозон,</w:t>
      </w:r>
      <w:r w:rsidR="00553C48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каструля ва бошқалар)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ювиш тартиби;</w:t>
      </w:r>
    </w:p>
    <w:p w:rsidR="00721C79" w:rsidRPr="00553C48" w:rsidRDefault="00721C79" w:rsidP="00553C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Овқат пиширадиган </w:t>
      </w:r>
      <w:r w:rsidR="00553C48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идишлар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2 чаноқли ваннада ювилади;</w:t>
      </w:r>
    </w:p>
    <w:p w:rsidR="00721C79" w:rsidRPr="00553C48" w:rsidRDefault="00553C48" w:rsidP="00553C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         -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Қозонлар овқат қолдиқларидан тозалангандан сўнг шёткалар ёрдамида ювилади ва харорати 65-70</w:t>
      </w:r>
      <w:r w:rsidR="00721C79" w:rsidRPr="00553C48">
        <w:rPr>
          <w:rFonts w:ascii="Times New Roman" w:hAnsi="Times New Roman" w:cs="Times New Roman"/>
          <w:sz w:val="26"/>
          <w:szCs w:val="26"/>
          <w:vertAlign w:val="superscript"/>
          <w:lang w:val="uz-Cyrl-UZ"/>
        </w:rPr>
        <w:t>0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С бўлган  қайноқ сув билан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шланг ёрдамида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чайилади.</w:t>
      </w:r>
    </w:p>
    <w:p w:rsidR="00721C79" w:rsidRPr="00553C48" w:rsidRDefault="00D07EBA" w:rsidP="00D07E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         </w:t>
      </w:r>
      <w:r w:rsidR="00553C48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Столлар совун ва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сода 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>ёрдамида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махсус ажратилган сочиқлар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 xml:space="preserve"> билан ювилади, ҳ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ар сафар 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>зарарсизлантирувчи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воситалари билан зарарсизла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>нтирилади, идишлар ювиладиган ма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чал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>ь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ка, шётка, сочиқ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>лар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ишлатилгандан сўнг ювувчи восита  ёрдамида ювилади ва кейин 15 дақиқа қайнатилади, зарарсизлаштириш учун 0,5% хлор эритмасида 15 дақиқа сақланади.</w:t>
      </w:r>
    </w:p>
    <w:p w:rsidR="007E688D" w:rsidRDefault="00553C48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ab/>
        <w:t xml:space="preserve">Хоналарни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тоза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лаш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анжомлари, челаклар, швабралар, ветош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лар албатта маркировка қилинган 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бўлиши ва фақат 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белгиланган жойда</w:t>
      </w:r>
      <w:r w:rsidR="002607C8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ишлатил</w:t>
      </w:r>
      <w:r w:rsidRPr="00553C48">
        <w:rPr>
          <w:rFonts w:ascii="Times New Roman" w:hAnsi="Times New Roman" w:cs="Times New Roman"/>
          <w:sz w:val="26"/>
          <w:szCs w:val="26"/>
          <w:lang w:val="uz-Cyrl-UZ"/>
        </w:rPr>
        <w:t>иши керак.</w:t>
      </w:r>
      <w:r w:rsidR="002607C8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607C8" w:rsidRPr="00553C48">
        <w:rPr>
          <w:rFonts w:ascii="Times New Roman" w:hAnsi="Times New Roman" w:cs="Times New Roman"/>
          <w:sz w:val="26"/>
          <w:szCs w:val="26"/>
          <w:lang w:val="uz-Cyrl-UZ"/>
        </w:rPr>
        <w:lastRenderedPageBreak/>
        <w:t>(гўшт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 xml:space="preserve"> цехи, пишириш цехи, кондитер цехи, идишларни ювиш цехи, овқатланиш зали ва х.к</w:t>
      </w:r>
      <w:r w:rsidR="00A00703">
        <w:rPr>
          <w:rFonts w:ascii="Times New Roman" w:hAnsi="Times New Roman" w:cs="Times New Roman"/>
          <w:sz w:val="26"/>
          <w:szCs w:val="26"/>
          <w:lang w:val="uz-Cyrl-UZ"/>
        </w:rPr>
        <w:t>.з. учун алоҳида</w:t>
      </w:r>
      <w:r w:rsidR="00721C79" w:rsidRPr="00553C48">
        <w:rPr>
          <w:rFonts w:ascii="Times New Roman" w:hAnsi="Times New Roman" w:cs="Times New Roman"/>
          <w:sz w:val="26"/>
          <w:szCs w:val="26"/>
          <w:lang w:val="uz-Cyrl-UZ"/>
        </w:rPr>
        <w:t>).</w:t>
      </w:r>
    </w:p>
    <w:p w:rsidR="00721C79" w:rsidRDefault="00721C79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53C48">
        <w:rPr>
          <w:rFonts w:ascii="Times New Roman" w:hAnsi="Times New Roman" w:cs="Times New Roman"/>
          <w:sz w:val="26"/>
          <w:szCs w:val="26"/>
          <w:lang w:val="uz-Cyrl-UZ"/>
        </w:rPr>
        <w:tab/>
        <w:t>Зарасизлантирувчи ва ювувчи воситалар махсус ажратилган, қуёш нури тушмайдиган жойда сақланади.</w:t>
      </w:r>
    </w:p>
    <w:p w:rsidR="000B02D9" w:rsidRPr="00553C48" w:rsidRDefault="000B02D9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1C38B3" w:rsidRDefault="001C38B3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460D2C" w:rsidRDefault="00460D2C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460D2C" w:rsidRPr="00553C48" w:rsidRDefault="00460D2C" w:rsidP="00721C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F25A8F" w:rsidRPr="00A00703" w:rsidRDefault="00F25A8F" w:rsidP="00F25A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A00703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Болалар оромгоҳларининг раҳбарлари, тиббиёт ходимлари</w:t>
      </w:r>
      <w:r w:rsidR="006A375E" w:rsidRPr="00A00703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Pr="00A00703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учун эслатма .</w:t>
      </w:r>
    </w:p>
    <w:p w:rsidR="00F25A8F" w:rsidRPr="00A00703" w:rsidRDefault="00F25A8F" w:rsidP="00F25A8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z-Cyrl-UZ"/>
        </w:rPr>
      </w:pPr>
    </w:p>
    <w:p w:rsidR="00475111" w:rsidRDefault="00475111" w:rsidP="004751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</w:p>
    <w:p w:rsidR="001C38B3" w:rsidRPr="00475111" w:rsidRDefault="00D15CE8" w:rsidP="0047511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uz-Cyrl-UZ"/>
        </w:rPr>
      </w:pPr>
      <w:r>
        <w:rPr>
          <w:rFonts w:ascii="Times New Roman" w:hAnsi="Times New Roman" w:cs="Times New Roman"/>
          <w:sz w:val="40"/>
          <w:szCs w:val="40"/>
          <w:lang w:val="uz-Cyrl-UZ"/>
        </w:rPr>
        <w:t>Болалар оромгоҳ</w:t>
      </w:r>
      <w:r w:rsidR="00475111" w:rsidRPr="00475111">
        <w:rPr>
          <w:rFonts w:ascii="Times New Roman" w:hAnsi="Times New Roman" w:cs="Times New Roman"/>
          <w:sz w:val="40"/>
          <w:szCs w:val="40"/>
          <w:lang w:val="uz-Cyrl-UZ"/>
        </w:rPr>
        <w:t xml:space="preserve">ларида </w:t>
      </w:r>
      <w:r w:rsidR="000B02D9">
        <w:rPr>
          <w:rFonts w:ascii="Times New Roman" w:hAnsi="Times New Roman" w:cs="Times New Roman"/>
          <w:sz w:val="40"/>
          <w:szCs w:val="40"/>
          <w:lang w:val="uz-Cyrl-UZ"/>
        </w:rPr>
        <w:t xml:space="preserve">болаларни </w:t>
      </w:r>
      <w:r w:rsidR="00475111" w:rsidRPr="00475111">
        <w:rPr>
          <w:rFonts w:ascii="Times New Roman" w:hAnsi="Times New Roman" w:cs="Times New Roman"/>
          <w:sz w:val="40"/>
          <w:szCs w:val="40"/>
          <w:lang w:val="uz-Cyrl-UZ"/>
        </w:rPr>
        <w:t xml:space="preserve">овқатлантириш устидан </w:t>
      </w:r>
      <w:r w:rsidR="002607C8">
        <w:rPr>
          <w:rFonts w:ascii="Times New Roman" w:hAnsi="Times New Roman" w:cs="Times New Roman"/>
          <w:sz w:val="40"/>
          <w:szCs w:val="40"/>
          <w:lang w:val="uz-Cyrl-UZ"/>
        </w:rPr>
        <w:t>назоратни олиб бори</w:t>
      </w:r>
      <w:r w:rsidR="000B02D9">
        <w:rPr>
          <w:rFonts w:ascii="Times New Roman" w:hAnsi="Times New Roman" w:cs="Times New Roman"/>
          <w:sz w:val="40"/>
          <w:szCs w:val="40"/>
          <w:lang w:val="uz-Cyrl-UZ"/>
        </w:rPr>
        <w:t>ш тартиби</w:t>
      </w:r>
    </w:p>
    <w:p w:rsidR="001C38B3" w:rsidRPr="00721C79" w:rsidRDefault="001C38B3" w:rsidP="00721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75111" w:rsidRDefault="00756906" w:rsidP="00756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Оромгоҳ</w:t>
      </w:r>
      <w:r w:rsidR="000B02D9">
        <w:rPr>
          <w:rFonts w:ascii="Times New Roman" w:hAnsi="Times New Roman" w:cs="Times New Roman"/>
          <w:sz w:val="32"/>
          <w:szCs w:val="32"/>
          <w:lang w:val="uz-Cyrl-UZ"/>
        </w:rPr>
        <w:t>лар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 xml:space="preserve">да </w:t>
      </w:r>
      <w:r w:rsidR="000B02D9">
        <w:rPr>
          <w:rFonts w:ascii="Times New Roman" w:hAnsi="Times New Roman" w:cs="Times New Roman"/>
          <w:sz w:val="32"/>
          <w:szCs w:val="32"/>
          <w:lang w:val="uz-Cyrl-UZ"/>
        </w:rPr>
        <w:t xml:space="preserve">тайёрланган таомларнинг сифати ва 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болаларни овқатлантирилиши учун</w:t>
      </w:r>
      <w:r w:rsidR="000B02D9">
        <w:rPr>
          <w:rFonts w:ascii="Times New Roman" w:hAnsi="Times New Roman" w:cs="Times New Roman"/>
          <w:sz w:val="32"/>
          <w:szCs w:val="32"/>
          <w:lang w:val="uz-Cyrl-UZ"/>
        </w:rPr>
        <w:t xml:space="preserve"> оромгоҳ </w:t>
      </w:r>
      <w:r w:rsidR="00A00703">
        <w:rPr>
          <w:rFonts w:ascii="Times New Roman" w:hAnsi="Times New Roman" w:cs="Times New Roman"/>
          <w:sz w:val="32"/>
          <w:szCs w:val="32"/>
          <w:lang w:val="uz-Cyrl-UZ"/>
        </w:rPr>
        <w:t>раҳ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бар</w:t>
      </w:r>
      <w:r w:rsidR="000B02D9">
        <w:rPr>
          <w:rFonts w:ascii="Times New Roman" w:hAnsi="Times New Roman" w:cs="Times New Roman"/>
          <w:sz w:val="32"/>
          <w:szCs w:val="32"/>
          <w:lang w:val="uz-Cyrl-UZ"/>
        </w:rPr>
        <w:t>и ҳамда тиббиёт ходим</w:t>
      </w:r>
      <w:r w:rsidR="00A00703">
        <w:rPr>
          <w:rFonts w:ascii="Times New Roman" w:hAnsi="Times New Roman" w:cs="Times New Roman"/>
          <w:sz w:val="32"/>
          <w:szCs w:val="32"/>
          <w:lang w:val="uz-Cyrl-UZ"/>
        </w:rPr>
        <w:t>лари</w:t>
      </w:r>
      <w:r w:rsidR="000B02D9">
        <w:rPr>
          <w:rFonts w:ascii="Times New Roman" w:hAnsi="Times New Roman" w:cs="Times New Roman"/>
          <w:sz w:val="32"/>
          <w:szCs w:val="32"/>
          <w:lang w:val="uz-Cyrl-UZ"/>
        </w:rPr>
        <w:t xml:space="preserve"> (жумладан ҳамшира)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 xml:space="preserve"> жавобгардир.</w:t>
      </w:r>
    </w:p>
    <w:p w:rsidR="00756906" w:rsidRPr="00475111" w:rsidRDefault="00756906" w:rsidP="00756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756906" w:rsidRDefault="00721C79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475111">
        <w:rPr>
          <w:rFonts w:ascii="Times New Roman" w:hAnsi="Times New Roman" w:cs="Times New Roman"/>
          <w:sz w:val="32"/>
          <w:szCs w:val="32"/>
          <w:lang w:val="uz-Cyrl-UZ"/>
        </w:rPr>
        <w:tab/>
        <w:t>Тиббиёт ходимлари  қуйидаги ишлар устидан назорат олиб бор</w:t>
      </w:r>
      <w:r w:rsidR="000B02D9">
        <w:rPr>
          <w:rFonts w:ascii="Times New Roman" w:hAnsi="Times New Roman" w:cs="Times New Roman"/>
          <w:sz w:val="32"/>
          <w:szCs w:val="32"/>
          <w:lang w:val="uz-Cyrl-UZ"/>
        </w:rPr>
        <w:t>ади:</w:t>
      </w:r>
    </w:p>
    <w:p w:rsidR="00721C79" w:rsidRDefault="00756906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- </w:t>
      </w:r>
      <w:r w:rsidR="000B02D9"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оромгоҳ учун </w:t>
      </w:r>
      <w:r w:rsidR="002607C8"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олиб келинган </w:t>
      </w:r>
      <w:r w:rsidR="00721C79"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 оз</w:t>
      </w:r>
      <w:r w:rsidR="000B02D9"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иқ-овқат </w:t>
      </w:r>
      <w:r w:rsidR="00721C79" w:rsidRPr="00756906">
        <w:rPr>
          <w:rFonts w:ascii="Times New Roman" w:hAnsi="Times New Roman" w:cs="Times New Roman"/>
          <w:sz w:val="32"/>
          <w:szCs w:val="32"/>
          <w:lang w:val="uz-Cyrl-UZ"/>
        </w:rPr>
        <w:t>махсуло</w:t>
      </w:r>
      <w:r w:rsidR="002607C8" w:rsidRPr="00756906">
        <w:rPr>
          <w:rFonts w:ascii="Times New Roman" w:hAnsi="Times New Roman" w:cs="Times New Roman"/>
          <w:sz w:val="32"/>
          <w:szCs w:val="32"/>
          <w:lang w:val="uz-Cyrl-UZ"/>
        </w:rPr>
        <w:t>тларини</w:t>
      </w:r>
      <w:r w:rsidR="000B02D9" w:rsidRPr="00756906">
        <w:rPr>
          <w:rFonts w:ascii="Times New Roman" w:hAnsi="Times New Roman" w:cs="Times New Roman"/>
          <w:sz w:val="32"/>
          <w:szCs w:val="32"/>
          <w:lang w:val="uz-Cyrl-UZ"/>
        </w:rPr>
        <w:t>нг  сифатига э</w:t>
      </w:r>
      <w:r>
        <w:rPr>
          <w:rFonts w:ascii="Times New Roman" w:hAnsi="Times New Roman" w:cs="Times New Roman"/>
          <w:sz w:val="32"/>
          <w:szCs w:val="32"/>
          <w:lang w:val="uz-Cyrl-UZ"/>
        </w:rPr>
        <w:t>ъ</w:t>
      </w:r>
      <w:r w:rsidR="000B02D9"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тибор берган ҳолда махсус журналга </w:t>
      </w:r>
      <w:r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(брокераж журнали) </w:t>
      </w:r>
      <w:r w:rsidR="000B02D9" w:rsidRPr="00756906">
        <w:rPr>
          <w:rFonts w:ascii="Times New Roman" w:hAnsi="Times New Roman" w:cs="Times New Roman"/>
          <w:sz w:val="32"/>
          <w:szCs w:val="32"/>
          <w:lang w:val="uz-Cyrl-UZ"/>
        </w:rPr>
        <w:t>қайд қилиб қўйи</w:t>
      </w:r>
      <w:r>
        <w:rPr>
          <w:rFonts w:ascii="Times New Roman" w:hAnsi="Times New Roman" w:cs="Times New Roman"/>
          <w:sz w:val="32"/>
          <w:szCs w:val="32"/>
          <w:lang w:val="uz-Cyrl-UZ"/>
        </w:rPr>
        <w:t>лиши</w:t>
      </w:r>
      <w:r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; </w:t>
      </w:r>
      <w:r w:rsidR="000B02D9" w:rsidRPr="00756906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</w:p>
    <w:p w:rsidR="00721C79" w:rsidRDefault="00756906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  <w:t>- озиқ-овқат маҳ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сулотларини сақланиши ва муддати устидан;</w:t>
      </w:r>
    </w:p>
    <w:p w:rsidR="00475111" w:rsidRPr="00475111" w:rsidRDefault="00756906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  -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тайёрланган овқатларни</w:t>
      </w:r>
      <w:r>
        <w:rPr>
          <w:rFonts w:ascii="Times New Roman" w:hAnsi="Times New Roman" w:cs="Times New Roman"/>
          <w:sz w:val="32"/>
          <w:szCs w:val="32"/>
          <w:lang w:val="uz-Cyrl-UZ"/>
        </w:rPr>
        <w:t>нг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 xml:space="preserve"> сифати;</w:t>
      </w:r>
    </w:p>
    <w:p w:rsidR="00475111" w:rsidRPr="00475111" w:rsidRDefault="00756906" w:rsidP="00756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- тайёр овқатлардан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 xml:space="preserve">суткалик намуналарни 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(суточная проба)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тўғри олиниши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ва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 xml:space="preserve"> сақланиши</w:t>
      </w:r>
      <w:r>
        <w:rPr>
          <w:rFonts w:ascii="Times New Roman" w:hAnsi="Times New Roman" w:cs="Times New Roman"/>
          <w:sz w:val="32"/>
          <w:szCs w:val="32"/>
          <w:lang w:val="uz-Cyrl-UZ"/>
        </w:rPr>
        <w:t>;</w:t>
      </w:r>
    </w:p>
    <w:p w:rsidR="00475111" w:rsidRPr="00475111" w:rsidRDefault="00756906" w:rsidP="007569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-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меню-раскладка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да кўрсатилган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ма</w:t>
      </w:r>
      <w:r w:rsidR="00A00703">
        <w:rPr>
          <w:rFonts w:ascii="Times New Roman" w:hAnsi="Times New Roman" w:cs="Times New Roman"/>
          <w:sz w:val="32"/>
          <w:szCs w:val="32"/>
          <w:lang w:val="uz-Cyrl-UZ"/>
        </w:rPr>
        <w:t>ҳ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сулот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 турлари ва миқдорини</w:t>
      </w:r>
      <w:r w:rsidR="002607C8">
        <w:rPr>
          <w:rFonts w:ascii="Times New Roman" w:hAnsi="Times New Roman" w:cs="Times New Roman"/>
          <w:sz w:val="32"/>
          <w:szCs w:val="32"/>
          <w:lang w:val="uz-Cyrl-UZ"/>
        </w:rPr>
        <w:t xml:space="preserve"> қозонга солин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иши; </w:t>
      </w:r>
    </w:p>
    <w:p w:rsidR="00D15CE8" w:rsidRDefault="00756906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 xml:space="preserve">       - ошхона ходимларининг тиббий кўрикдан ўтганлиги</w:t>
      </w:r>
      <w:r w:rsidR="006A375E">
        <w:rPr>
          <w:rFonts w:ascii="Times New Roman" w:hAnsi="Times New Roman" w:cs="Times New Roman"/>
          <w:sz w:val="32"/>
          <w:szCs w:val="32"/>
          <w:lang w:val="uz-Cyrl-UZ"/>
        </w:rPr>
        <w:t xml:space="preserve"> ва уларнинг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6A375E">
        <w:rPr>
          <w:rFonts w:ascii="Times New Roman" w:hAnsi="Times New Roman" w:cs="Times New Roman"/>
          <w:sz w:val="32"/>
          <w:szCs w:val="32"/>
          <w:lang w:val="uz-Cyrl-UZ"/>
        </w:rPr>
        <w:t xml:space="preserve">(шунингдек ошхона бўйича 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>навбатчиларни</w:t>
      </w:r>
      <w:r>
        <w:rPr>
          <w:rFonts w:ascii="Times New Roman" w:hAnsi="Times New Roman" w:cs="Times New Roman"/>
          <w:sz w:val="32"/>
          <w:szCs w:val="32"/>
          <w:lang w:val="uz-Cyrl-UZ"/>
        </w:rPr>
        <w:t>нг</w:t>
      </w:r>
      <w:r w:rsidR="006A375E">
        <w:rPr>
          <w:rFonts w:ascii="Times New Roman" w:hAnsi="Times New Roman" w:cs="Times New Roman"/>
          <w:sz w:val="32"/>
          <w:szCs w:val="32"/>
          <w:lang w:val="uz-Cyrl-UZ"/>
        </w:rPr>
        <w:t>)</w:t>
      </w:r>
      <w:r w:rsidR="00721C79" w:rsidRPr="00475111">
        <w:rPr>
          <w:rFonts w:ascii="Times New Roman" w:hAnsi="Times New Roman" w:cs="Times New Roman"/>
          <w:sz w:val="32"/>
          <w:szCs w:val="32"/>
          <w:lang w:val="uz-Cyrl-UZ"/>
        </w:rPr>
        <w:t xml:space="preserve"> шах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сий гигиена қоидаларига риоя қилишлари. </w:t>
      </w:r>
    </w:p>
    <w:p w:rsidR="006A375E" w:rsidRDefault="006A375E" w:rsidP="0075690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p w:rsidR="003F24A5" w:rsidRDefault="003F24A5" w:rsidP="0075690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</w:p>
    <w:sectPr w:rsidR="003F24A5" w:rsidSect="00460D2C">
      <w:pgSz w:w="11906" w:h="16838"/>
      <w:pgMar w:top="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7947"/>
    <w:multiLevelType w:val="hybridMultilevel"/>
    <w:tmpl w:val="D06E98E6"/>
    <w:lvl w:ilvl="0" w:tplc="D42AED0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F110DE"/>
    <w:multiLevelType w:val="hybridMultilevel"/>
    <w:tmpl w:val="4B30D976"/>
    <w:lvl w:ilvl="0" w:tplc="6952C8BC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4"/>
    <w:rsid w:val="00025E0E"/>
    <w:rsid w:val="0003312D"/>
    <w:rsid w:val="000B02D9"/>
    <w:rsid w:val="0012717A"/>
    <w:rsid w:val="001B014B"/>
    <w:rsid w:val="001C38B3"/>
    <w:rsid w:val="001E18DA"/>
    <w:rsid w:val="001E6298"/>
    <w:rsid w:val="001F67E8"/>
    <w:rsid w:val="002174A0"/>
    <w:rsid w:val="002319A8"/>
    <w:rsid w:val="002607C8"/>
    <w:rsid w:val="002F67D7"/>
    <w:rsid w:val="00371D8B"/>
    <w:rsid w:val="003D07B9"/>
    <w:rsid w:val="003F24A5"/>
    <w:rsid w:val="003F6D79"/>
    <w:rsid w:val="00421772"/>
    <w:rsid w:val="00460D2C"/>
    <w:rsid w:val="00475111"/>
    <w:rsid w:val="004D4533"/>
    <w:rsid w:val="0051255F"/>
    <w:rsid w:val="00516C8F"/>
    <w:rsid w:val="00524287"/>
    <w:rsid w:val="00553C48"/>
    <w:rsid w:val="006152EF"/>
    <w:rsid w:val="00685969"/>
    <w:rsid w:val="006A375E"/>
    <w:rsid w:val="00721C79"/>
    <w:rsid w:val="0075611D"/>
    <w:rsid w:val="00756906"/>
    <w:rsid w:val="00786659"/>
    <w:rsid w:val="00795A60"/>
    <w:rsid w:val="007E688D"/>
    <w:rsid w:val="008258DE"/>
    <w:rsid w:val="008E70BE"/>
    <w:rsid w:val="00901B14"/>
    <w:rsid w:val="0094348D"/>
    <w:rsid w:val="00960E85"/>
    <w:rsid w:val="009C52A4"/>
    <w:rsid w:val="009F0197"/>
    <w:rsid w:val="00A00703"/>
    <w:rsid w:val="00A30077"/>
    <w:rsid w:val="00A6770A"/>
    <w:rsid w:val="00AC1F3B"/>
    <w:rsid w:val="00B16922"/>
    <w:rsid w:val="00B63098"/>
    <w:rsid w:val="00BB1FCD"/>
    <w:rsid w:val="00BD0B7E"/>
    <w:rsid w:val="00BD43EB"/>
    <w:rsid w:val="00C21A2B"/>
    <w:rsid w:val="00C5529C"/>
    <w:rsid w:val="00C80B1F"/>
    <w:rsid w:val="00CC3FC9"/>
    <w:rsid w:val="00CE1D0B"/>
    <w:rsid w:val="00CF4A02"/>
    <w:rsid w:val="00D07B50"/>
    <w:rsid w:val="00D07EBA"/>
    <w:rsid w:val="00D15CE8"/>
    <w:rsid w:val="00D36FB7"/>
    <w:rsid w:val="00D86753"/>
    <w:rsid w:val="00D87F1B"/>
    <w:rsid w:val="00D95ED9"/>
    <w:rsid w:val="00DC3792"/>
    <w:rsid w:val="00E04672"/>
    <w:rsid w:val="00E07C94"/>
    <w:rsid w:val="00E22368"/>
    <w:rsid w:val="00E24660"/>
    <w:rsid w:val="00E27EDA"/>
    <w:rsid w:val="00E87A5B"/>
    <w:rsid w:val="00E918DE"/>
    <w:rsid w:val="00F214D9"/>
    <w:rsid w:val="00F25A8F"/>
    <w:rsid w:val="00F302DA"/>
    <w:rsid w:val="00F6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874E-C8EF-4F19-AAF5-59749225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9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GDP</dc:creator>
  <cp:keywords/>
  <dc:description/>
  <cp:lastModifiedBy>User</cp:lastModifiedBy>
  <cp:revision>27</cp:revision>
  <cp:lastPrinted>2014-04-17T13:00:00Z</cp:lastPrinted>
  <dcterms:created xsi:type="dcterms:W3CDTF">2014-04-07T09:09:00Z</dcterms:created>
  <dcterms:modified xsi:type="dcterms:W3CDTF">2014-06-04T04:16:00Z</dcterms:modified>
</cp:coreProperties>
</file>